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-2"/>
        <w:tblW w:w="9781" w:type="dxa"/>
        <w:tblLayout w:type="fixed"/>
        <w:tblLook w:val="04A0" w:firstRow="1" w:lastRow="0" w:firstColumn="1" w:lastColumn="0" w:noHBand="0" w:noVBand="1"/>
      </w:tblPr>
      <w:tblGrid>
        <w:gridCol w:w="5070"/>
        <w:gridCol w:w="4711"/>
      </w:tblGrid>
      <w:tr w:rsidR="00CA5DE3" w:rsidRPr="00CA5DE3" w:rsidTr="00CA5D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pStyle w:val="1"/>
              <w:tabs>
                <w:tab w:val="left" w:pos="1777"/>
                <w:tab w:val="center" w:pos="2869"/>
              </w:tabs>
              <w:jc w:val="both"/>
              <w:rPr>
                <w:szCs w:val="22"/>
              </w:rPr>
            </w:pPr>
            <w:r w:rsidRPr="00CA5DE3">
              <w:rPr>
                <w:szCs w:val="22"/>
              </w:rPr>
              <w:t>ENGLISH TERM</w:t>
            </w:r>
            <w:r w:rsidRPr="00CA5DE3">
              <w:rPr>
                <w:szCs w:val="22"/>
              </w:rPr>
              <w:tab/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pStyle w:val="1"/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2"/>
              </w:rPr>
            </w:pPr>
            <w:r w:rsidRPr="00CA5DE3">
              <w:rPr>
                <w:b w:val="0"/>
                <w:szCs w:val="22"/>
                <w:rtl/>
              </w:rPr>
              <w:t>المصطلح العربي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 secretary general</w:t>
            </w:r>
          </w:p>
        </w:tc>
        <w:tc>
          <w:tcPr>
            <w:tcW w:w="4711" w:type="dxa"/>
          </w:tcPr>
          <w:p w:rsidR="00CA5DE3" w:rsidRPr="00CA5DE3" w:rsidRDefault="00CA5DE3" w:rsidP="00CA5D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الأمين العام </w:t>
            </w: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 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secretary of state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وزير الخارجية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Rebels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الثوار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opposition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المعارضة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foreign ministry</w:t>
            </w:r>
          </w:p>
        </w:tc>
        <w:tc>
          <w:tcPr>
            <w:tcW w:w="4711" w:type="dxa"/>
          </w:tcPr>
          <w:p w:rsidR="00CA5DE3" w:rsidRPr="00CA5DE3" w:rsidRDefault="00CA5DE3" w:rsidP="00CA5DE3">
            <w:pPr>
              <w:tabs>
                <w:tab w:val="left" w:pos="449"/>
                <w:tab w:val="right" w:pos="44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/>
                <w:sz w:val="22"/>
                <w:szCs w:val="22"/>
                <w:rtl/>
              </w:rPr>
              <w:tab/>
            </w:r>
            <w:r>
              <w:rPr>
                <w:rFonts w:asciiTheme="majorBidi" w:hAnsiTheme="majorBidi" w:cstheme="majorBidi"/>
                <w:sz w:val="22"/>
                <w:szCs w:val="22"/>
                <w:rtl/>
              </w:rPr>
              <w:tab/>
            </w: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وزارة الخارجية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ammunition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ذخيرة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Syrian army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الجيش السوري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investigating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التحقيق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reveal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يكشف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Blamed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يحمل مسؤولية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opposition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المعارضة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Foreign ministry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وزارة الخارجية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Aleppo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حلب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fired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إطلاق نار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ammunition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ذخيرة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shell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قذيفة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investigating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يحقق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incidents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حوادث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attacks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هجمات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forces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قوات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alleged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مزعوم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Obama administration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حكومة اوباما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To push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تضغط على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To authorise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للسماح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CA5DE3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Punitive  military strike </w:t>
            </w:r>
          </w:p>
        </w:tc>
        <w:tc>
          <w:tcPr>
            <w:tcW w:w="4711" w:type="dxa"/>
          </w:tcPr>
          <w:p w:rsidR="00CA5DE3" w:rsidRPr="00CA5DE3" w:rsidRDefault="00CA5DE3" w:rsidP="00CA5D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ضربة عسكرية عقابية </w:t>
            </w: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military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عسكري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nominations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ترشيح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Public calls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مطالبات شعبية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Gen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الفريق الأول(جنرال)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Next president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رئيس قادم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Public appetite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تعطش الشعب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To revive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لإحياء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military backed government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hint="cs"/>
                <w:sz w:val="22"/>
                <w:szCs w:val="22"/>
                <w:rtl/>
              </w:rPr>
              <w:t>حكومة خاضعة للحكم العسكري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Popularity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شعبية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Muslim brotherhood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الإخوان المصريين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chaos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فوضى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soared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زادت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enveloped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يعم 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Defense minister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وزير الدفاع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The head of armed forces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eastAsia="Times New Roman" w:hAnsiTheme="majorBidi" w:cstheme="majorBidi" w:hint="cs"/>
                <w:sz w:val="22"/>
                <w:szCs w:val="22"/>
                <w:rtl/>
              </w:rPr>
              <w:t>قائد القوات المسلحة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announced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أعلن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campaign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حملة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To demand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للمطالبة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Run for president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تولي منصب الرئاسة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The interim government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الحكومة المؤقتة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Will take place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ستأخذ مجراها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Presidential elections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الانتخابات الرئاسية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achievement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إنجاز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overcome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التغلب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Spilling a drop of blood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هدر دماء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lastRenderedPageBreak/>
              <w:t xml:space="preserve">Aspire to power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يطمح بالسلطة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calls for candidacy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نداءات لتنصيب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founders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مؤسسين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presidency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الرئاسة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commission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تكليف/تفويض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confrontation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مواجهة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crisis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الأزمة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The violence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العنف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exceeds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تجاوز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Sectarian war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الهجمات الطائفية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Sectarian strife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العنف الطائفي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Al-Qaida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القاعدة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bore the hallmarks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يحمل بصمات 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Security sources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مصادر أمنية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suicides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انتحاريين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bombers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مفجرين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A police station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مركز الشرطة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Special forces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القوات الخاصة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Exchange of fire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تبادل اطلاق النار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Gunmen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مسلحون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Roadside bomb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قنبلة على الطريق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Sunni worshippers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المصلون السنة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 </w:t>
            </w:r>
            <w:r w:rsidRPr="00CA5DE3">
              <w:rPr>
                <w:rFonts w:asciiTheme="majorBidi" w:hAnsiTheme="majorBidi" w:cstheme="majorBidi"/>
                <w:sz w:val="22"/>
                <w:szCs w:val="22"/>
              </w:rPr>
              <w:t>paralyze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يشل/يهدم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Disrupts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يعطّل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 Affecting security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cs="Arial"/>
                <w:sz w:val="22"/>
                <w:szCs w:val="22"/>
                <w:rtl/>
              </w:rPr>
              <w:t>تؤثر على الأمن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Recruitment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تجنيد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Frequent attacks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الهجمات المتكررة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bombings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تفجيرات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Jails</w:t>
            </w: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/</w:t>
            </w: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prisons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السجون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CA5DE3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    diplomatic sources </w:t>
            </w:r>
          </w:p>
        </w:tc>
        <w:tc>
          <w:tcPr>
            <w:tcW w:w="4711" w:type="dxa"/>
          </w:tcPr>
          <w:p w:rsidR="00CA5DE3" w:rsidRPr="00CA5DE3" w:rsidRDefault="00CA5DE3" w:rsidP="00CA5D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مصادر  و دبلوماسية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Reassure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يطمئن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  sanctions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عقوبات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Private discussions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مناقشات سرية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CA5DE3">
            <w:pPr>
              <w:rPr>
                <w:rFonts w:asciiTheme="majorBidi" w:hAnsiTheme="majorBidi" w:cstheme="majorBidi"/>
                <w:sz w:val="22"/>
                <w:szCs w:val="22"/>
              </w:rPr>
            </w:pPr>
            <w:bookmarkStart w:id="0" w:name="_GoBack"/>
            <w:bookmarkEnd w:id="0"/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Its ally   </w:t>
            </w:r>
          </w:p>
        </w:tc>
        <w:tc>
          <w:tcPr>
            <w:tcW w:w="4711" w:type="dxa"/>
          </w:tcPr>
          <w:p w:rsidR="00CA5DE3" w:rsidRPr="00CA5DE3" w:rsidRDefault="00CA5DE3" w:rsidP="00CA5D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حليفتها   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His aids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مساعديه 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Dispute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نزاع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West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الغرب/ الدول الغربية 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Accuse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يتهم 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Capability </w:t>
            </w:r>
          </w:p>
        </w:tc>
        <w:tc>
          <w:tcPr>
            <w:tcW w:w="4711" w:type="dxa"/>
          </w:tcPr>
          <w:p w:rsidR="00CA5DE3" w:rsidRPr="00CA5DE3" w:rsidRDefault="00CA5DE3" w:rsidP="00CA5D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قدرات(تستخدم مع الأشياء) 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 </w:t>
            </w: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 consultations </w:t>
            </w:r>
          </w:p>
        </w:tc>
        <w:tc>
          <w:tcPr>
            <w:tcW w:w="4711" w:type="dxa"/>
          </w:tcPr>
          <w:p w:rsidR="00CA5DE3" w:rsidRPr="00CA5DE3" w:rsidRDefault="00CA5DE3" w:rsidP="00CA5D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المشاورات  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>Reach the peak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تبلغ ذروتها </w:t>
            </w:r>
          </w:p>
        </w:tc>
      </w:tr>
      <w:tr w:rsidR="00CA5DE3" w:rsidRPr="00CA5DE3" w:rsidTr="00CA5D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Prime minister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>رئيس الوزراء</w:t>
            </w:r>
          </w:p>
        </w:tc>
      </w:tr>
      <w:tr w:rsidR="00CA5DE3" w:rsidRPr="00CA5DE3" w:rsidTr="00CA5D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A5DE3" w:rsidRPr="00CA5DE3" w:rsidRDefault="00CA5DE3" w:rsidP="0009757C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/>
                <w:sz w:val="22"/>
                <w:szCs w:val="22"/>
              </w:rPr>
              <w:t xml:space="preserve">Oval Office </w:t>
            </w:r>
          </w:p>
        </w:tc>
        <w:tc>
          <w:tcPr>
            <w:tcW w:w="4711" w:type="dxa"/>
          </w:tcPr>
          <w:p w:rsidR="00CA5DE3" w:rsidRPr="00CA5DE3" w:rsidRDefault="00CA5DE3" w:rsidP="0009757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</w:rPr>
            </w:pPr>
            <w:r w:rsidRPr="00CA5DE3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المكتب البيضاوي </w:t>
            </w:r>
          </w:p>
        </w:tc>
      </w:tr>
    </w:tbl>
    <w:p w:rsidR="0033688F" w:rsidRPr="00CA5DE3" w:rsidRDefault="0033688F">
      <w:pPr>
        <w:rPr>
          <w:sz w:val="22"/>
          <w:szCs w:val="22"/>
        </w:rPr>
      </w:pPr>
    </w:p>
    <w:sectPr w:rsidR="0033688F" w:rsidRPr="00CA5DE3" w:rsidSect="0068105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DE3"/>
    <w:rsid w:val="0001261A"/>
    <w:rsid w:val="00025BBB"/>
    <w:rsid w:val="000308EB"/>
    <w:rsid w:val="00032F5B"/>
    <w:rsid w:val="00044D76"/>
    <w:rsid w:val="00046C96"/>
    <w:rsid w:val="00073515"/>
    <w:rsid w:val="00083CC6"/>
    <w:rsid w:val="000A45D9"/>
    <w:rsid w:val="000A6F42"/>
    <w:rsid w:val="000B0EC9"/>
    <w:rsid w:val="000B1141"/>
    <w:rsid w:val="000D1A10"/>
    <w:rsid w:val="000D321C"/>
    <w:rsid w:val="001376D0"/>
    <w:rsid w:val="001441AE"/>
    <w:rsid w:val="0015091E"/>
    <w:rsid w:val="001573A8"/>
    <w:rsid w:val="00167533"/>
    <w:rsid w:val="00176658"/>
    <w:rsid w:val="00192208"/>
    <w:rsid w:val="00193FCD"/>
    <w:rsid w:val="00195073"/>
    <w:rsid w:val="001C3915"/>
    <w:rsid w:val="001D48E0"/>
    <w:rsid w:val="001D70F5"/>
    <w:rsid w:val="001E03BA"/>
    <w:rsid w:val="001E1553"/>
    <w:rsid w:val="001F01A1"/>
    <w:rsid w:val="002273CE"/>
    <w:rsid w:val="00253F60"/>
    <w:rsid w:val="00272BE6"/>
    <w:rsid w:val="00275B01"/>
    <w:rsid w:val="00284335"/>
    <w:rsid w:val="00286833"/>
    <w:rsid w:val="00295ED3"/>
    <w:rsid w:val="002A6367"/>
    <w:rsid w:val="002B439D"/>
    <w:rsid w:val="002E4E20"/>
    <w:rsid w:val="003308C6"/>
    <w:rsid w:val="00332C51"/>
    <w:rsid w:val="0033688F"/>
    <w:rsid w:val="003759E2"/>
    <w:rsid w:val="00377320"/>
    <w:rsid w:val="003A0114"/>
    <w:rsid w:val="003B3785"/>
    <w:rsid w:val="003C4A86"/>
    <w:rsid w:val="003D12B2"/>
    <w:rsid w:val="003D41CA"/>
    <w:rsid w:val="003F21F8"/>
    <w:rsid w:val="003F5469"/>
    <w:rsid w:val="00405F37"/>
    <w:rsid w:val="00431D18"/>
    <w:rsid w:val="00440086"/>
    <w:rsid w:val="00454473"/>
    <w:rsid w:val="004579D3"/>
    <w:rsid w:val="0048778D"/>
    <w:rsid w:val="00490FBB"/>
    <w:rsid w:val="004A40E7"/>
    <w:rsid w:val="004B712E"/>
    <w:rsid w:val="004C2C5F"/>
    <w:rsid w:val="004E0D49"/>
    <w:rsid w:val="004E7B23"/>
    <w:rsid w:val="0050228E"/>
    <w:rsid w:val="00523269"/>
    <w:rsid w:val="005558C4"/>
    <w:rsid w:val="005D4EC8"/>
    <w:rsid w:val="00604545"/>
    <w:rsid w:val="00610E6D"/>
    <w:rsid w:val="0063105F"/>
    <w:rsid w:val="006334BB"/>
    <w:rsid w:val="00637124"/>
    <w:rsid w:val="00681059"/>
    <w:rsid w:val="00681763"/>
    <w:rsid w:val="0068410E"/>
    <w:rsid w:val="006A2295"/>
    <w:rsid w:val="006B057D"/>
    <w:rsid w:val="006B7AB7"/>
    <w:rsid w:val="006D79AA"/>
    <w:rsid w:val="006E289C"/>
    <w:rsid w:val="006F3851"/>
    <w:rsid w:val="006F3A5C"/>
    <w:rsid w:val="006F5D6F"/>
    <w:rsid w:val="00714B35"/>
    <w:rsid w:val="0075076A"/>
    <w:rsid w:val="00766826"/>
    <w:rsid w:val="00766D77"/>
    <w:rsid w:val="00776500"/>
    <w:rsid w:val="00782A59"/>
    <w:rsid w:val="0078420F"/>
    <w:rsid w:val="007A4287"/>
    <w:rsid w:val="007C07C5"/>
    <w:rsid w:val="007C278C"/>
    <w:rsid w:val="0080189E"/>
    <w:rsid w:val="008060F5"/>
    <w:rsid w:val="008129B4"/>
    <w:rsid w:val="00863A35"/>
    <w:rsid w:val="00863EC5"/>
    <w:rsid w:val="00865258"/>
    <w:rsid w:val="00872732"/>
    <w:rsid w:val="00882D04"/>
    <w:rsid w:val="00887E11"/>
    <w:rsid w:val="00893541"/>
    <w:rsid w:val="00897925"/>
    <w:rsid w:val="008A0B55"/>
    <w:rsid w:val="008A7961"/>
    <w:rsid w:val="008D28A5"/>
    <w:rsid w:val="008E66B8"/>
    <w:rsid w:val="0092588A"/>
    <w:rsid w:val="009460F6"/>
    <w:rsid w:val="009528D9"/>
    <w:rsid w:val="0095754C"/>
    <w:rsid w:val="00970A17"/>
    <w:rsid w:val="00986C90"/>
    <w:rsid w:val="009A0212"/>
    <w:rsid w:val="009A12E3"/>
    <w:rsid w:val="009A1699"/>
    <w:rsid w:val="009A28C6"/>
    <w:rsid w:val="009E2F48"/>
    <w:rsid w:val="009F13D1"/>
    <w:rsid w:val="009F2E26"/>
    <w:rsid w:val="009F532A"/>
    <w:rsid w:val="00A22D97"/>
    <w:rsid w:val="00A40A9C"/>
    <w:rsid w:val="00A50C8D"/>
    <w:rsid w:val="00A60A86"/>
    <w:rsid w:val="00A77173"/>
    <w:rsid w:val="00A92EBF"/>
    <w:rsid w:val="00A97C80"/>
    <w:rsid w:val="00AB6AD5"/>
    <w:rsid w:val="00AC047F"/>
    <w:rsid w:val="00AC11CD"/>
    <w:rsid w:val="00AC50BD"/>
    <w:rsid w:val="00AD6177"/>
    <w:rsid w:val="00AD6989"/>
    <w:rsid w:val="00AE4DE1"/>
    <w:rsid w:val="00AE57EE"/>
    <w:rsid w:val="00AF0424"/>
    <w:rsid w:val="00AF099B"/>
    <w:rsid w:val="00B0030C"/>
    <w:rsid w:val="00B04F53"/>
    <w:rsid w:val="00B25D05"/>
    <w:rsid w:val="00B415E8"/>
    <w:rsid w:val="00B468B0"/>
    <w:rsid w:val="00B6064C"/>
    <w:rsid w:val="00B64E5B"/>
    <w:rsid w:val="00B653FF"/>
    <w:rsid w:val="00B704F0"/>
    <w:rsid w:val="00B8117D"/>
    <w:rsid w:val="00B81BD2"/>
    <w:rsid w:val="00B849A5"/>
    <w:rsid w:val="00B90E74"/>
    <w:rsid w:val="00BA0D03"/>
    <w:rsid w:val="00BA34F9"/>
    <w:rsid w:val="00BD6B1D"/>
    <w:rsid w:val="00BE37AC"/>
    <w:rsid w:val="00BE64BE"/>
    <w:rsid w:val="00BF15D9"/>
    <w:rsid w:val="00BF7BEB"/>
    <w:rsid w:val="00C21DAB"/>
    <w:rsid w:val="00C23C54"/>
    <w:rsid w:val="00C24562"/>
    <w:rsid w:val="00C30828"/>
    <w:rsid w:val="00C37EFB"/>
    <w:rsid w:val="00C46B06"/>
    <w:rsid w:val="00C81841"/>
    <w:rsid w:val="00C9037F"/>
    <w:rsid w:val="00C93D51"/>
    <w:rsid w:val="00CA0967"/>
    <w:rsid w:val="00CA5DE3"/>
    <w:rsid w:val="00CB7759"/>
    <w:rsid w:val="00CE50C2"/>
    <w:rsid w:val="00CE6105"/>
    <w:rsid w:val="00D00F1F"/>
    <w:rsid w:val="00D04FFD"/>
    <w:rsid w:val="00D139B4"/>
    <w:rsid w:val="00D141AE"/>
    <w:rsid w:val="00D21C6B"/>
    <w:rsid w:val="00D51C42"/>
    <w:rsid w:val="00D602C0"/>
    <w:rsid w:val="00D60F40"/>
    <w:rsid w:val="00D80747"/>
    <w:rsid w:val="00D90F69"/>
    <w:rsid w:val="00D925C0"/>
    <w:rsid w:val="00DB5FD7"/>
    <w:rsid w:val="00DD6DC7"/>
    <w:rsid w:val="00DE4ED0"/>
    <w:rsid w:val="00E10DE0"/>
    <w:rsid w:val="00E223C4"/>
    <w:rsid w:val="00E4055A"/>
    <w:rsid w:val="00E56A92"/>
    <w:rsid w:val="00E65012"/>
    <w:rsid w:val="00E848D1"/>
    <w:rsid w:val="00E86998"/>
    <w:rsid w:val="00E92BA4"/>
    <w:rsid w:val="00EA04F5"/>
    <w:rsid w:val="00EA3B26"/>
    <w:rsid w:val="00ED013C"/>
    <w:rsid w:val="00EF0B0D"/>
    <w:rsid w:val="00EF14AE"/>
    <w:rsid w:val="00F12863"/>
    <w:rsid w:val="00F22C0E"/>
    <w:rsid w:val="00F25F64"/>
    <w:rsid w:val="00F27F5A"/>
    <w:rsid w:val="00F50B13"/>
    <w:rsid w:val="00F74204"/>
    <w:rsid w:val="00F9433C"/>
    <w:rsid w:val="00FC2FB1"/>
    <w:rsid w:val="00FE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DE3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عادي1"/>
    <w:rsid w:val="00CA5DE3"/>
    <w:pPr>
      <w:spacing w:after="0"/>
    </w:pPr>
    <w:rPr>
      <w:rFonts w:ascii="Arial" w:eastAsia="Arial" w:hAnsi="Arial" w:cs="Arial"/>
      <w:color w:val="000000"/>
      <w:szCs w:val="24"/>
      <w:lang w:eastAsia="ja-JP"/>
    </w:rPr>
  </w:style>
  <w:style w:type="table" w:styleId="-5">
    <w:name w:val="Colorful List Accent 5"/>
    <w:basedOn w:val="a1"/>
    <w:uiPriority w:val="72"/>
    <w:rsid w:val="00CA5DE3"/>
    <w:pPr>
      <w:spacing w:after="0" w:line="240" w:lineRule="auto"/>
    </w:pPr>
    <w:rPr>
      <w:rFonts w:eastAsiaTheme="minorEastAsia"/>
      <w:color w:val="000000" w:themeColor="text1"/>
      <w:sz w:val="24"/>
      <w:szCs w:val="24"/>
      <w:lang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-2">
    <w:name w:val="Medium Grid 1 Accent 2"/>
    <w:basedOn w:val="a1"/>
    <w:uiPriority w:val="67"/>
    <w:rsid w:val="00CA5D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DE3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عادي1"/>
    <w:rsid w:val="00CA5DE3"/>
    <w:pPr>
      <w:spacing w:after="0"/>
    </w:pPr>
    <w:rPr>
      <w:rFonts w:ascii="Arial" w:eastAsia="Arial" w:hAnsi="Arial" w:cs="Arial"/>
      <w:color w:val="000000"/>
      <w:szCs w:val="24"/>
      <w:lang w:eastAsia="ja-JP"/>
    </w:rPr>
  </w:style>
  <w:style w:type="table" w:styleId="-5">
    <w:name w:val="Colorful List Accent 5"/>
    <w:basedOn w:val="a1"/>
    <w:uiPriority w:val="72"/>
    <w:rsid w:val="00CA5DE3"/>
    <w:pPr>
      <w:spacing w:after="0" w:line="240" w:lineRule="auto"/>
    </w:pPr>
    <w:rPr>
      <w:rFonts w:eastAsiaTheme="minorEastAsia"/>
      <w:color w:val="000000" w:themeColor="text1"/>
      <w:sz w:val="24"/>
      <w:szCs w:val="24"/>
      <w:lang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-2">
    <w:name w:val="Medium Grid 1 Accent 2"/>
    <w:basedOn w:val="a1"/>
    <w:uiPriority w:val="67"/>
    <w:rsid w:val="00CA5D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2014-04-15T19:04:00Z</dcterms:created>
  <dcterms:modified xsi:type="dcterms:W3CDTF">2014-04-15T19:12:00Z</dcterms:modified>
</cp:coreProperties>
</file>